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0819345"/>
    <w:bookmarkEnd w:id="0"/>
    <w:p w14:paraId="06BF6D8C" w14:textId="77777777" w:rsidR="0081169F" w:rsidRDefault="00E9180A" w:rsidP="00F46D1B">
      <w:pPr>
        <w:pStyle w:val="None"/>
      </w:pPr>
      <w:r>
        <mc:AlternateContent>
          <mc:Choice Requires="wps">
            <w:drawing>
              <wp:anchor distT="0" distB="0" distL="114300" distR="114300" simplePos="0" relativeHeight="251659264" behindDoc="1" locked="0" layoutInCell="1" allowOverlap="1" wp14:anchorId="7562C399" wp14:editId="68F6A802">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9C635" id="Rectangle 5" o:spid="_x0000_s1026" alt="&quot;&quot;"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fillcolor="#034930" stroked="f" strokeweight="1pt"/>
            </w:pict>
          </mc:Fallback>
        </mc:AlternateContent>
      </w:r>
      <w:r w:rsidR="0081169F">
        <w:drawing>
          <wp:inline distT="0" distB="0" distL="0" distR="0" wp14:anchorId="5998566D" wp14:editId="57357C91">
            <wp:extent cx="7772393" cy="837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78DA38C2" w14:textId="622BF3BD" w:rsidR="00844094" w:rsidRDefault="00721475" w:rsidP="00387599">
      <w:pPr>
        <w:pStyle w:val="OfficeInfo"/>
      </w:pPr>
      <w:r>
        <w:t>Carson National Forest</w:t>
      </w:r>
    </w:p>
    <w:p w14:paraId="66C06911" w14:textId="77777777" w:rsidR="00130C0D" w:rsidRDefault="00130C0D" w:rsidP="007C7323">
      <w:pPr>
        <w:pStyle w:val="Heading1"/>
        <w:sectPr w:rsidR="00130C0D" w:rsidSect="0081169F">
          <w:pgSz w:w="12240" w:h="15840" w:code="1"/>
          <w:pgMar w:top="0" w:right="720" w:bottom="1440" w:left="0" w:header="720" w:footer="720" w:gutter="0"/>
          <w:cols w:space="720"/>
          <w:docGrid w:linePitch="360"/>
        </w:sectPr>
      </w:pPr>
    </w:p>
    <w:p w14:paraId="7E8B99B2" w14:textId="77777777" w:rsidR="007C7323" w:rsidRDefault="007C7323" w:rsidP="00130C0D">
      <w:pPr>
        <w:pStyle w:val="Heading1"/>
        <w:spacing w:before="600"/>
      </w:pPr>
      <w:r>
        <w:t>Forest Service News Release</w:t>
      </w:r>
    </w:p>
    <w:p w14:paraId="4C9450C7" w14:textId="1B5293B7" w:rsidR="007C7323" w:rsidRDefault="00FD2CCB" w:rsidP="007C7323">
      <w:pPr>
        <w:pStyle w:val="ContactInfo"/>
      </w:pPr>
      <w:r>
        <w:t>Zach Behrens</w:t>
      </w:r>
    </w:p>
    <w:p w14:paraId="70EBB9BB" w14:textId="13662D20" w:rsidR="007C7323" w:rsidRDefault="007C7323" w:rsidP="007C7323">
      <w:pPr>
        <w:pStyle w:val="ContactInfo"/>
      </w:pPr>
      <w:r>
        <w:t>(</w:t>
      </w:r>
      <w:r w:rsidR="00721475">
        <w:t>575</w:t>
      </w:r>
      <w:r>
        <w:t xml:space="preserve">) </w:t>
      </w:r>
      <w:r w:rsidR="00721475">
        <w:t>758</w:t>
      </w:r>
      <w:r>
        <w:t>-</w:t>
      </w:r>
      <w:r w:rsidR="00FD2CCB">
        <w:t>6303</w:t>
      </w:r>
    </w:p>
    <w:p w14:paraId="47612138" w14:textId="7213C205" w:rsidR="007C7323" w:rsidRDefault="00000000" w:rsidP="00FD2CCB">
      <w:pPr>
        <w:pStyle w:val="ContactInfo"/>
      </w:pPr>
      <w:hyperlink r:id="rId12" w:history="1">
        <w:r w:rsidR="00FD2CCB" w:rsidRPr="00D4441C">
          <w:rPr>
            <w:rStyle w:val="Hyperlink"/>
          </w:rPr>
          <w:t>zachary.behrens@usda.gov</w:t>
        </w:r>
      </w:hyperlink>
      <w:r w:rsidR="00FD2CCB">
        <w:t xml:space="preserve"> </w:t>
      </w:r>
    </w:p>
    <w:p w14:paraId="5CBA410C" w14:textId="3184D1B9" w:rsidR="00FD2CCB" w:rsidRDefault="00000000" w:rsidP="00FD2CCB">
      <w:pPr>
        <w:pStyle w:val="ContactInfo"/>
      </w:pPr>
      <w:hyperlink r:id="rId13" w:history="1">
        <w:r w:rsidR="00FD2CCB" w:rsidRPr="00FD2CCB">
          <w:rPr>
            <w:rStyle w:val="Hyperlink"/>
          </w:rPr>
          <w:t>fs.usda.gov/carson</w:t>
        </w:r>
      </w:hyperlink>
    </w:p>
    <w:p w14:paraId="580E87C7" w14:textId="77777777" w:rsidR="00721475" w:rsidRDefault="00721475" w:rsidP="007C7323">
      <w:pPr>
        <w:pStyle w:val="ContactInfo"/>
      </w:pPr>
    </w:p>
    <w:p w14:paraId="7751AEC7" w14:textId="35C8DC9A" w:rsidR="004A1285" w:rsidRPr="004A1285" w:rsidRDefault="004A1285" w:rsidP="004A1285">
      <w:pPr>
        <w:pStyle w:val="Heading3"/>
        <w:rPr>
          <w:b/>
          <w:i w:val="0"/>
          <w:color w:val="034930"/>
          <w:sz w:val="32"/>
          <w:szCs w:val="26"/>
        </w:rPr>
      </w:pPr>
      <w:bookmarkStart w:id="1" w:name="_Hlk179226049"/>
      <w:bookmarkStart w:id="2" w:name="_Hlk179227245"/>
      <w:bookmarkStart w:id="3" w:name="_Hlk179481475"/>
      <w:r>
        <w:rPr>
          <w:b/>
          <w:i w:val="0"/>
          <w:color w:val="034930"/>
          <w:sz w:val="32"/>
          <w:szCs w:val="26"/>
        </w:rPr>
        <w:t xml:space="preserve">Prescribed Fire Planned for </w:t>
      </w:r>
      <w:r w:rsidR="00EC30C1">
        <w:rPr>
          <w:b/>
          <w:i w:val="0"/>
          <w:color w:val="034930"/>
          <w:sz w:val="32"/>
          <w:szCs w:val="26"/>
        </w:rPr>
        <w:t>Forest</w:t>
      </w:r>
      <w:r>
        <w:rPr>
          <w:b/>
          <w:i w:val="0"/>
          <w:color w:val="034930"/>
          <w:sz w:val="32"/>
          <w:szCs w:val="26"/>
        </w:rPr>
        <w:t>, Private Property</w:t>
      </w:r>
    </w:p>
    <w:p w14:paraId="6E785F16" w14:textId="3E164A52" w:rsidR="00EB16A8" w:rsidRPr="00EB16A8" w:rsidRDefault="00F94DF7" w:rsidP="00EB16A8">
      <w:pPr>
        <w:pStyle w:val="Heading3"/>
      </w:pPr>
      <w:r>
        <w:t>Fire</w:t>
      </w:r>
      <w:r w:rsidR="004A1285">
        <w:t xml:space="preserve"> Will Cross Onto </w:t>
      </w:r>
      <w:r w:rsidR="00EC30C1">
        <w:t xml:space="preserve">Ted Turner’s </w:t>
      </w:r>
      <w:r w:rsidR="004A1285">
        <w:t xml:space="preserve">Vermejo </w:t>
      </w:r>
      <w:r w:rsidR="007A3070">
        <w:t>Reserve</w:t>
      </w:r>
    </w:p>
    <w:p w14:paraId="046A9363" w14:textId="32F58EF8" w:rsidR="004A1285" w:rsidRDefault="00721475" w:rsidP="000C1185">
      <w:r w:rsidRPr="00721475">
        <w:rPr>
          <w:b/>
          <w:bCs/>
        </w:rPr>
        <w:t xml:space="preserve">Taos, N.M., </w:t>
      </w:r>
      <w:r w:rsidRPr="00EA099D">
        <w:rPr>
          <w:b/>
          <w:bCs/>
        </w:rPr>
        <w:t xml:space="preserve">Oct. </w:t>
      </w:r>
      <w:r w:rsidR="004A1285" w:rsidRPr="00EA099D">
        <w:rPr>
          <w:b/>
          <w:bCs/>
        </w:rPr>
        <w:t>23</w:t>
      </w:r>
      <w:r w:rsidRPr="00721475">
        <w:rPr>
          <w:b/>
          <w:bCs/>
        </w:rPr>
        <w:t>, 2024</w:t>
      </w:r>
      <w:r w:rsidR="00F46D1B">
        <w:t>—</w:t>
      </w:r>
      <w:r w:rsidR="004A1285">
        <w:t xml:space="preserve">After evaluating post-storm </w:t>
      </w:r>
      <w:r w:rsidR="00F94DF7">
        <w:t xml:space="preserve">site </w:t>
      </w:r>
      <w:r w:rsidR="004A1285">
        <w:t xml:space="preserve">conditions, fire managers for the Carson National Forest and the privately-owned </w:t>
      </w:r>
      <w:hyperlink r:id="rId14" w:history="1">
        <w:r w:rsidR="004A1285" w:rsidRPr="004A1285">
          <w:rPr>
            <w:rStyle w:val="Hyperlink"/>
          </w:rPr>
          <w:t xml:space="preserve">Vermejo </w:t>
        </w:r>
        <w:r w:rsidR="007A3070">
          <w:rPr>
            <w:rStyle w:val="Hyperlink"/>
          </w:rPr>
          <w:t>Reserve</w:t>
        </w:r>
      </w:hyperlink>
      <w:r w:rsidR="004A1285">
        <w:t xml:space="preserve"> plan</w:t>
      </w:r>
      <w:r w:rsidR="00F8136F">
        <w:t xml:space="preserve"> to</w:t>
      </w:r>
      <w:r w:rsidR="004A1285">
        <w:t xml:space="preserve"> begin ignitions on a cross-boundary prescribed fire as early as Friday, Oct. 25.</w:t>
      </w:r>
    </w:p>
    <w:p w14:paraId="28037416" w14:textId="3EF56AC0" w:rsidR="00EC30C1" w:rsidRDefault="004A1285" w:rsidP="000C1185">
      <w:r w:rsidRPr="00EC30C1">
        <w:t>“</w:t>
      </w:r>
      <w:r w:rsidR="00EC30C1" w:rsidRPr="00EC30C1">
        <w:t xml:space="preserve">This is a </w:t>
      </w:r>
      <w:r w:rsidR="00EC30C1">
        <w:t>ground-breaking project for the Carson National Forest,” said Questa District Ranger Amy Simms. “Fire knows no boundaries, so it’s important that we work with partners and private property owners to address the wildfire threat based on the realities of the landscape, not administrative lines.”</w:t>
      </w:r>
    </w:p>
    <w:p w14:paraId="6FE876B4" w14:textId="5B402295" w:rsidR="00F8136F" w:rsidRDefault="00F8136F" w:rsidP="000C1185">
      <w:r>
        <w:t>It is a long-term goal that “f</w:t>
      </w:r>
      <w:r w:rsidRPr="00F8136F">
        <w:t>ire functions in its natural ecological role on a landscape scale and across administrative boundaries</w:t>
      </w:r>
      <w:r>
        <w:t xml:space="preserve">,” according to the </w:t>
      </w:r>
      <w:hyperlink r:id="rId15" w:history="1">
        <w:r w:rsidRPr="00F8136F">
          <w:rPr>
            <w:rStyle w:val="Hyperlink"/>
          </w:rPr>
          <w:t>Carson National Forest Land Management Plan</w:t>
        </w:r>
      </w:hyperlink>
      <w:r>
        <w:t xml:space="preserve">. </w:t>
      </w:r>
    </w:p>
    <w:p w14:paraId="2B52A0B2" w14:textId="72196718" w:rsidR="00F8136F" w:rsidRDefault="00EC30C1" w:rsidP="00F8136F">
      <w:r>
        <w:t xml:space="preserve">The </w:t>
      </w:r>
      <w:r w:rsidRPr="00FC3B85">
        <w:t>North Hart Prescribed Fire</w:t>
      </w:r>
      <w:r>
        <w:t xml:space="preserve"> will be the first time the Carson National Forest has used a congressionally authorized tool known as a Wyden Agreement to conduct restoration work collaboratively across boundaries.</w:t>
      </w:r>
      <w:r w:rsidR="00F8136F">
        <w:t xml:space="preserve"> Additionally, a qualified Vermejo </w:t>
      </w:r>
      <w:r w:rsidR="002665EB">
        <w:t>Reserve</w:t>
      </w:r>
      <w:r w:rsidR="00F8136F">
        <w:t xml:space="preserve"> wildland fire employee will assist the burn boss, who will manage the prescribed fire, in a training role.</w:t>
      </w:r>
    </w:p>
    <w:p w14:paraId="3BDE9F63" w14:textId="18107ED1" w:rsidR="00F8136F" w:rsidRDefault="00F8136F" w:rsidP="00F8136F">
      <w:r>
        <w:t xml:space="preserve">The </w:t>
      </w:r>
      <w:r w:rsidRPr="004A1285">
        <w:t>1,8</w:t>
      </w:r>
      <w:r w:rsidR="006801FF">
        <w:t>71</w:t>
      </w:r>
      <w:r>
        <w:t>-acre</w:t>
      </w:r>
      <w:r>
        <w:t xml:space="preserve"> unit is about evenly split between Forest Service and Vermejo </w:t>
      </w:r>
      <w:r w:rsidR="002665EB">
        <w:t>Reserve</w:t>
      </w:r>
      <w:r>
        <w:t xml:space="preserve"> lands.</w:t>
      </w:r>
      <w:r w:rsidR="00710CE5">
        <w:t xml:space="preserve"> Ignitions are expected to take two days.</w:t>
      </w:r>
      <w:r>
        <w:t xml:space="preserve"> </w:t>
      </w:r>
      <w:r w:rsidR="00F94DF7">
        <w:t>Once completed, the</w:t>
      </w:r>
      <w:r>
        <w:t xml:space="preserve"> work will connect with over 22,000 contiguous acres that have been treated with prescribed fire over the past seven years</w:t>
      </w:r>
      <w:r w:rsidR="00F94DF7">
        <w:t xml:space="preserve"> in the Valle Vidal, which is often referred to as “The Yellowstone of the Southwest.”</w:t>
      </w:r>
    </w:p>
    <w:p w14:paraId="7C63E396" w14:textId="42C0BACE" w:rsidR="00F94DF7" w:rsidRPr="00F94DF7" w:rsidRDefault="00F94DF7" w:rsidP="00F8136F">
      <w:pPr>
        <w:rPr>
          <w:b/>
          <w:bCs/>
        </w:rPr>
      </w:pPr>
      <w:r w:rsidRPr="00F94DF7">
        <w:rPr>
          <w:b/>
          <w:bCs/>
        </w:rPr>
        <w:t>Quick Facts</w:t>
      </w:r>
    </w:p>
    <w:p w14:paraId="21560D07" w14:textId="1683C570" w:rsidR="00815111" w:rsidRDefault="00F94DF7" w:rsidP="00815111">
      <w:pPr>
        <w:pStyle w:val="ListParagraph"/>
        <w:numPr>
          <w:ilvl w:val="0"/>
          <w:numId w:val="17"/>
        </w:numPr>
      </w:pPr>
      <w:r>
        <w:t xml:space="preserve">The </w:t>
      </w:r>
      <w:r w:rsidR="00815111">
        <w:t>prescribed fire</w:t>
      </w:r>
      <w:r>
        <w:t xml:space="preserve"> unit is located on the northeastern corner of Valle Vidal</w:t>
      </w:r>
      <w:r w:rsidR="002368BF">
        <w:t xml:space="preserve">, </w:t>
      </w:r>
      <w:r>
        <w:t>partially bounded by a portion of Forest Road 1950</w:t>
      </w:r>
      <w:r w:rsidR="00927440">
        <w:t xml:space="preserve"> </w:t>
      </w:r>
      <w:r>
        <w:t xml:space="preserve">and Forest Road 1915. A map that features this </w:t>
      </w:r>
      <w:r w:rsidR="002368BF">
        <w:t>fall’s</w:t>
      </w:r>
      <w:r>
        <w:t xml:space="preserve"> three potential prescribed fires in the Valle Vidal is </w:t>
      </w:r>
      <w:hyperlink r:id="rId16" w:history="1">
        <w:r w:rsidRPr="002368BF">
          <w:rPr>
            <w:rStyle w:val="Hyperlink"/>
          </w:rPr>
          <w:t>available online</w:t>
        </w:r>
      </w:hyperlink>
      <w:r>
        <w:t>.</w:t>
      </w:r>
    </w:p>
    <w:p w14:paraId="550D2406" w14:textId="4113BCA3" w:rsidR="00815111" w:rsidRDefault="00815111" w:rsidP="00815111">
      <w:pPr>
        <w:pStyle w:val="ListParagraph"/>
        <w:numPr>
          <w:ilvl w:val="0"/>
          <w:numId w:val="17"/>
        </w:numPr>
      </w:pPr>
      <w:r>
        <w:t>There are no planned road closures, although traffic may temporarily be stopped</w:t>
      </w:r>
      <w:r w:rsidR="002368BF">
        <w:t>.</w:t>
      </w:r>
    </w:p>
    <w:p w14:paraId="67B63962" w14:textId="010B2102" w:rsidR="00294B0F" w:rsidRDefault="00294B0F" w:rsidP="00815111">
      <w:pPr>
        <w:pStyle w:val="ListParagraph"/>
        <w:numPr>
          <w:ilvl w:val="0"/>
          <w:numId w:val="17"/>
        </w:numPr>
      </w:pPr>
      <w:r>
        <w:t xml:space="preserve">Smoke is forecasted to push out of the Valle Vidal during daytime ignitions, </w:t>
      </w:r>
      <w:r w:rsidR="00900159">
        <w:t>but residual</w:t>
      </w:r>
      <w:r>
        <w:t xml:space="preserve"> smoke may lay down in the valley overnight.</w:t>
      </w:r>
    </w:p>
    <w:p w14:paraId="54678D0B" w14:textId="36F328FA" w:rsidR="00900159" w:rsidRDefault="00FF21D9" w:rsidP="00900159">
      <w:pPr>
        <w:pStyle w:val="ListParagraph"/>
        <w:numPr>
          <w:ilvl w:val="0"/>
          <w:numId w:val="17"/>
        </w:numPr>
      </w:pPr>
      <w:r>
        <w:t>U</w:t>
      </w:r>
      <w:r w:rsidR="00900159">
        <w:t xml:space="preserve">pdates will be available on </w:t>
      </w:r>
      <w:hyperlink r:id="rId17" w:history="1">
        <w:proofErr w:type="spellStart"/>
        <w:r w:rsidR="00900159" w:rsidRPr="00FC3B85">
          <w:rPr>
            <w:rStyle w:val="Hyperlink"/>
          </w:rPr>
          <w:t>InciWeb</w:t>
        </w:r>
        <w:proofErr w:type="spellEnd"/>
      </w:hyperlink>
      <w:r w:rsidR="00900159">
        <w:t xml:space="preserve"> and </w:t>
      </w:r>
      <w:hyperlink r:id="rId18" w:history="1">
        <w:r w:rsidR="00900159" w:rsidRPr="00815111">
          <w:rPr>
            <w:rStyle w:val="Hyperlink"/>
          </w:rPr>
          <w:t>by other means</w:t>
        </w:r>
      </w:hyperlink>
      <w:r w:rsidR="00900159">
        <w:t xml:space="preserve">. The public can learn more about prescribed fires on the Carson National Forest at </w:t>
      </w:r>
      <w:hyperlink r:id="rId19" w:history="1">
        <w:r w:rsidR="00900159" w:rsidRPr="00E80070">
          <w:rPr>
            <w:rStyle w:val="Hyperlink"/>
          </w:rPr>
          <w:t>fs.usda.gov/</w:t>
        </w:r>
        <w:proofErr w:type="spellStart"/>
        <w:r w:rsidR="00900159" w:rsidRPr="00E80070">
          <w:rPr>
            <w:rStyle w:val="Hyperlink"/>
          </w:rPr>
          <w:t>goto</w:t>
        </w:r>
        <w:proofErr w:type="spellEnd"/>
        <w:r w:rsidR="00900159" w:rsidRPr="00E80070">
          <w:rPr>
            <w:rStyle w:val="Hyperlink"/>
          </w:rPr>
          <w:t>/</w:t>
        </w:r>
        <w:proofErr w:type="spellStart"/>
        <w:r w:rsidR="00900159" w:rsidRPr="00E80070">
          <w:rPr>
            <w:rStyle w:val="Hyperlink"/>
          </w:rPr>
          <w:t>CarsonRx</w:t>
        </w:r>
        <w:proofErr w:type="spellEnd"/>
      </w:hyperlink>
      <w:r w:rsidR="00900159">
        <w:t>.</w:t>
      </w:r>
    </w:p>
    <w:p w14:paraId="424C97F8" w14:textId="30209B98" w:rsidR="00452083" w:rsidRPr="00F46D1B" w:rsidRDefault="00F94DF7" w:rsidP="00927440">
      <w:pPr>
        <w:pStyle w:val="ListParagraph"/>
        <w:numPr>
          <w:ilvl w:val="0"/>
          <w:numId w:val="17"/>
        </w:numPr>
      </w:pPr>
      <w:r>
        <w:t xml:space="preserve">The previously announced </w:t>
      </w:r>
      <w:hyperlink r:id="rId20" w:history="1">
        <w:proofErr w:type="spellStart"/>
        <w:r w:rsidRPr="00815111">
          <w:rPr>
            <w:rStyle w:val="Hyperlink"/>
          </w:rPr>
          <w:t>Powderhouse</w:t>
        </w:r>
        <w:proofErr w:type="spellEnd"/>
        <w:r w:rsidRPr="00815111">
          <w:rPr>
            <w:rStyle w:val="Hyperlink"/>
          </w:rPr>
          <w:t xml:space="preserve"> Prescribed Fire</w:t>
        </w:r>
      </w:hyperlink>
      <w:r>
        <w:t xml:space="preserve"> </w:t>
      </w:r>
      <w:r w:rsidR="00815111">
        <w:t xml:space="preserve">on the western end of Valle Vidal </w:t>
      </w:r>
      <w:r>
        <w:t xml:space="preserve">remains on hold due to </w:t>
      </w:r>
      <w:r w:rsidR="00815111">
        <w:t>site conditions</w:t>
      </w:r>
      <w:r w:rsidR="002368BF">
        <w:t xml:space="preserve"> (too much moisture).</w:t>
      </w:r>
      <w:bookmarkEnd w:id="1"/>
      <w:bookmarkEnd w:id="2"/>
      <w:bookmarkEnd w:id="3"/>
    </w:p>
    <w:sectPr w:rsidR="00452083" w:rsidRPr="00F46D1B"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71D38" w14:textId="77777777" w:rsidR="00721808" w:rsidRDefault="00721808" w:rsidP="001C2298">
      <w:pPr>
        <w:spacing w:before="0" w:line="240" w:lineRule="auto"/>
      </w:pPr>
      <w:r>
        <w:separator/>
      </w:r>
    </w:p>
  </w:endnote>
  <w:endnote w:type="continuationSeparator" w:id="0">
    <w:p w14:paraId="3C3D037B" w14:textId="77777777" w:rsidR="00721808" w:rsidRDefault="00721808"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8F1B" w14:textId="77777777" w:rsidR="00721808" w:rsidRDefault="00721808" w:rsidP="001C2298">
      <w:pPr>
        <w:spacing w:before="0" w:line="240" w:lineRule="auto"/>
      </w:pPr>
      <w:r>
        <w:separator/>
      </w:r>
    </w:p>
  </w:footnote>
  <w:footnote w:type="continuationSeparator" w:id="0">
    <w:p w14:paraId="336F0BDC" w14:textId="77777777" w:rsidR="00721808" w:rsidRDefault="00721808"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A731E"/>
    <w:multiLevelType w:val="hybridMultilevel"/>
    <w:tmpl w:val="2E62B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DD7989"/>
    <w:multiLevelType w:val="hybridMultilevel"/>
    <w:tmpl w:val="78BEB5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113FCE"/>
    <w:multiLevelType w:val="hybridMultilevel"/>
    <w:tmpl w:val="E9E80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5965BF"/>
    <w:multiLevelType w:val="hybridMultilevel"/>
    <w:tmpl w:val="576A0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114BA"/>
    <w:multiLevelType w:val="hybridMultilevel"/>
    <w:tmpl w:val="BD1EC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5E295B"/>
    <w:multiLevelType w:val="hybridMultilevel"/>
    <w:tmpl w:val="91CA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406312">
    <w:abstractNumId w:val="9"/>
  </w:num>
  <w:num w:numId="2" w16cid:durableId="1286740614">
    <w:abstractNumId w:val="8"/>
  </w:num>
  <w:num w:numId="3" w16cid:durableId="1554540103">
    <w:abstractNumId w:val="7"/>
  </w:num>
  <w:num w:numId="4" w16cid:durableId="1493254584">
    <w:abstractNumId w:val="6"/>
  </w:num>
  <w:num w:numId="5" w16cid:durableId="750783015">
    <w:abstractNumId w:val="5"/>
  </w:num>
  <w:num w:numId="6" w16cid:durableId="1648168858">
    <w:abstractNumId w:val="4"/>
  </w:num>
  <w:num w:numId="7" w16cid:durableId="164177229">
    <w:abstractNumId w:val="3"/>
  </w:num>
  <w:num w:numId="8" w16cid:durableId="615019955">
    <w:abstractNumId w:val="2"/>
  </w:num>
  <w:num w:numId="9" w16cid:durableId="2020424090">
    <w:abstractNumId w:val="1"/>
  </w:num>
  <w:num w:numId="10" w16cid:durableId="1882399436">
    <w:abstractNumId w:val="0"/>
  </w:num>
  <w:num w:numId="11" w16cid:durableId="516625386">
    <w:abstractNumId w:val="13"/>
  </w:num>
  <w:num w:numId="12" w16cid:durableId="1657494201">
    <w:abstractNumId w:val="12"/>
  </w:num>
  <w:num w:numId="13" w16cid:durableId="1928153983">
    <w:abstractNumId w:val="16"/>
  </w:num>
  <w:num w:numId="14" w16cid:durableId="1335763157">
    <w:abstractNumId w:val="14"/>
  </w:num>
  <w:num w:numId="15" w16cid:durableId="458644678">
    <w:abstractNumId w:val="15"/>
  </w:num>
  <w:num w:numId="16" w16cid:durableId="1028095281">
    <w:abstractNumId w:val="11"/>
  </w:num>
  <w:num w:numId="17" w16cid:durableId="1335180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75"/>
    <w:rsid w:val="00056470"/>
    <w:rsid w:val="000723D9"/>
    <w:rsid w:val="00076CA4"/>
    <w:rsid w:val="000A4664"/>
    <w:rsid w:val="000B2FDC"/>
    <w:rsid w:val="000C1185"/>
    <w:rsid w:val="000D4F20"/>
    <w:rsid w:val="000F5634"/>
    <w:rsid w:val="00130C0D"/>
    <w:rsid w:val="00162907"/>
    <w:rsid w:val="001A2E23"/>
    <w:rsid w:val="001C2298"/>
    <w:rsid w:val="001E7FA5"/>
    <w:rsid w:val="002368BF"/>
    <w:rsid w:val="0024149A"/>
    <w:rsid w:val="0024432D"/>
    <w:rsid w:val="00255E51"/>
    <w:rsid w:val="002665EB"/>
    <w:rsid w:val="002822C6"/>
    <w:rsid w:val="00286693"/>
    <w:rsid w:val="00292CA4"/>
    <w:rsid w:val="00294B0F"/>
    <w:rsid w:val="002F1147"/>
    <w:rsid w:val="00305CEE"/>
    <w:rsid w:val="00324DC0"/>
    <w:rsid w:val="00387599"/>
    <w:rsid w:val="00390ADD"/>
    <w:rsid w:val="003A330A"/>
    <w:rsid w:val="003B2605"/>
    <w:rsid w:val="003B2FD4"/>
    <w:rsid w:val="00452083"/>
    <w:rsid w:val="00485349"/>
    <w:rsid w:val="004A1285"/>
    <w:rsid w:val="004B70C0"/>
    <w:rsid w:val="004C6807"/>
    <w:rsid w:val="004C77D7"/>
    <w:rsid w:val="004E751E"/>
    <w:rsid w:val="004F1383"/>
    <w:rsid w:val="00560648"/>
    <w:rsid w:val="005805D6"/>
    <w:rsid w:val="0058185D"/>
    <w:rsid w:val="00585290"/>
    <w:rsid w:val="0059547B"/>
    <w:rsid w:val="005E4BCA"/>
    <w:rsid w:val="006801FF"/>
    <w:rsid w:val="00685245"/>
    <w:rsid w:val="006F04BE"/>
    <w:rsid w:val="006F1DDA"/>
    <w:rsid w:val="00703734"/>
    <w:rsid w:val="00710CE5"/>
    <w:rsid w:val="00721475"/>
    <w:rsid w:val="00721808"/>
    <w:rsid w:val="00730281"/>
    <w:rsid w:val="00754953"/>
    <w:rsid w:val="00755B0B"/>
    <w:rsid w:val="007825CD"/>
    <w:rsid w:val="007A3070"/>
    <w:rsid w:val="007C7323"/>
    <w:rsid w:val="00806DCD"/>
    <w:rsid w:val="0081169F"/>
    <w:rsid w:val="00815111"/>
    <w:rsid w:val="00820C71"/>
    <w:rsid w:val="008404D1"/>
    <w:rsid w:val="00844094"/>
    <w:rsid w:val="00871670"/>
    <w:rsid w:val="008F11CF"/>
    <w:rsid w:val="00900159"/>
    <w:rsid w:val="009224A7"/>
    <w:rsid w:val="00924C82"/>
    <w:rsid w:val="00927440"/>
    <w:rsid w:val="009879DE"/>
    <w:rsid w:val="00993A10"/>
    <w:rsid w:val="00996F7D"/>
    <w:rsid w:val="009A4CFE"/>
    <w:rsid w:val="009F39D4"/>
    <w:rsid w:val="009F66C2"/>
    <w:rsid w:val="00A0405E"/>
    <w:rsid w:val="00A16279"/>
    <w:rsid w:val="00A22596"/>
    <w:rsid w:val="00A25566"/>
    <w:rsid w:val="00A460B0"/>
    <w:rsid w:val="00A714ED"/>
    <w:rsid w:val="00A750EC"/>
    <w:rsid w:val="00A83E34"/>
    <w:rsid w:val="00A92D2D"/>
    <w:rsid w:val="00A968BB"/>
    <w:rsid w:val="00B16B4E"/>
    <w:rsid w:val="00B4586D"/>
    <w:rsid w:val="00B64323"/>
    <w:rsid w:val="00B6489A"/>
    <w:rsid w:val="00B861C0"/>
    <w:rsid w:val="00B9194D"/>
    <w:rsid w:val="00BA4C8A"/>
    <w:rsid w:val="00BA6B24"/>
    <w:rsid w:val="00C00653"/>
    <w:rsid w:val="00C952D9"/>
    <w:rsid w:val="00C95FE0"/>
    <w:rsid w:val="00C966CE"/>
    <w:rsid w:val="00CF59D3"/>
    <w:rsid w:val="00D37BBA"/>
    <w:rsid w:val="00D45D3F"/>
    <w:rsid w:val="00D47467"/>
    <w:rsid w:val="00D50A8B"/>
    <w:rsid w:val="00D55E23"/>
    <w:rsid w:val="00D609BD"/>
    <w:rsid w:val="00D61367"/>
    <w:rsid w:val="00D616A4"/>
    <w:rsid w:val="00E05FC0"/>
    <w:rsid w:val="00E765F2"/>
    <w:rsid w:val="00E9180A"/>
    <w:rsid w:val="00EA099D"/>
    <w:rsid w:val="00EB16A8"/>
    <w:rsid w:val="00EC30C1"/>
    <w:rsid w:val="00F17F45"/>
    <w:rsid w:val="00F35A3A"/>
    <w:rsid w:val="00F4195B"/>
    <w:rsid w:val="00F46D1B"/>
    <w:rsid w:val="00F6014B"/>
    <w:rsid w:val="00F742C5"/>
    <w:rsid w:val="00F8136F"/>
    <w:rsid w:val="00F94DF7"/>
    <w:rsid w:val="00FA3869"/>
    <w:rsid w:val="00FC3B85"/>
    <w:rsid w:val="00FD2CCB"/>
    <w:rsid w:val="00FF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17AE"/>
  <w15:chartTrackingRefBased/>
  <w15:docId w15:val="{F41E2E32-8517-484B-BABE-76A8C15F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87599"/>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34"/>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729">
      <w:bodyDiv w:val="1"/>
      <w:marLeft w:val="0"/>
      <w:marRight w:val="0"/>
      <w:marTop w:val="0"/>
      <w:marBottom w:val="0"/>
      <w:divBdr>
        <w:top w:val="none" w:sz="0" w:space="0" w:color="auto"/>
        <w:left w:val="none" w:sz="0" w:space="0" w:color="auto"/>
        <w:bottom w:val="none" w:sz="0" w:space="0" w:color="auto"/>
        <w:right w:val="none" w:sz="0" w:space="0" w:color="auto"/>
      </w:divBdr>
      <w:divsChild>
        <w:div w:id="308049547">
          <w:marLeft w:val="0"/>
          <w:marRight w:val="0"/>
          <w:marTop w:val="240"/>
          <w:marBottom w:val="240"/>
          <w:divBdr>
            <w:top w:val="none" w:sz="0" w:space="0" w:color="auto"/>
            <w:left w:val="none" w:sz="0" w:space="0" w:color="auto"/>
            <w:bottom w:val="none" w:sz="0" w:space="0" w:color="auto"/>
            <w:right w:val="none" w:sz="0" w:space="0" w:color="auto"/>
          </w:divBdr>
        </w:div>
        <w:div w:id="1634604217">
          <w:marLeft w:val="0"/>
          <w:marRight w:val="0"/>
          <w:marTop w:val="240"/>
          <w:marBottom w:val="240"/>
          <w:divBdr>
            <w:top w:val="none" w:sz="0" w:space="0" w:color="auto"/>
            <w:left w:val="none" w:sz="0" w:space="0" w:color="auto"/>
            <w:bottom w:val="none" w:sz="0" w:space="0" w:color="auto"/>
            <w:right w:val="none" w:sz="0" w:space="0" w:color="auto"/>
          </w:divBdr>
        </w:div>
        <w:div w:id="11611697">
          <w:marLeft w:val="0"/>
          <w:marRight w:val="0"/>
          <w:marTop w:val="240"/>
          <w:marBottom w:val="240"/>
          <w:divBdr>
            <w:top w:val="none" w:sz="0" w:space="0" w:color="auto"/>
            <w:left w:val="none" w:sz="0" w:space="0" w:color="auto"/>
            <w:bottom w:val="none" w:sz="0" w:space="0" w:color="auto"/>
            <w:right w:val="none" w:sz="0" w:space="0" w:color="auto"/>
          </w:divBdr>
        </w:div>
        <w:div w:id="743255776">
          <w:marLeft w:val="0"/>
          <w:marRight w:val="0"/>
          <w:marTop w:val="240"/>
          <w:marBottom w:val="240"/>
          <w:divBdr>
            <w:top w:val="none" w:sz="0" w:space="0" w:color="auto"/>
            <w:left w:val="none" w:sz="0" w:space="0" w:color="auto"/>
            <w:bottom w:val="none" w:sz="0" w:space="0" w:color="auto"/>
            <w:right w:val="none" w:sz="0" w:space="0" w:color="auto"/>
          </w:divBdr>
        </w:div>
        <w:div w:id="1558466656">
          <w:marLeft w:val="0"/>
          <w:marRight w:val="0"/>
          <w:marTop w:val="240"/>
          <w:marBottom w:val="240"/>
          <w:divBdr>
            <w:top w:val="none" w:sz="0" w:space="0" w:color="auto"/>
            <w:left w:val="none" w:sz="0" w:space="0" w:color="auto"/>
            <w:bottom w:val="none" w:sz="0" w:space="0" w:color="auto"/>
            <w:right w:val="none" w:sz="0" w:space="0" w:color="auto"/>
          </w:divBdr>
        </w:div>
      </w:divsChild>
    </w:div>
    <w:div w:id="487476732">
      <w:bodyDiv w:val="1"/>
      <w:marLeft w:val="0"/>
      <w:marRight w:val="0"/>
      <w:marTop w:val="0"/>
      <w:marBottom w:val="0"/>
      <w:divBdr>
        <w:top w:val="none" w:sz="0" w:space="0" w:color="auto"/>
        <w:left w:val="none" w:sz="0" w:space="0" w:color="auto"/>
        <w:bottom w:val="none" w:sz="0" w:space="0" w:color="auto"/>
        <w:right w:val="none" w:sz="0" w:space="0" w:color="auto"/>
      </w:divBdr>
      <w:divsChild>
        <w:div w:id="1995252385">
          <w:marLeft w:val="0"/>
          <w:marRight w:val="0"/>
          <w:marTop w:val="240"/>
          <w:marBottom w:val="240"/>
          <w:divBdr>
            <w:top w:val="none" w:sz="0" w:space="0" w:color="auto"/>
            <w:left w:val="none" w:sz="0" w:space="0" w:color="auto"/>
            <w:bottom w:val="none" w:sz="0" w:space="0" w:color="auto"/>
            <w:right w:val="none" w:sz="0" w:space="0" w:color="auto"/>
          </w:divBdr>
        </w:div>
        <w:div w:id="272129994">
          <w:marLeft w:val="0"/>
          <w:marRight w:val="0"/>
          <w:marTop w:val="240"/>
          <w:marBottom w:val="240"/>
          <w:divBdr>
            <w:top w:val="none" w:sz="0" w:space="0" w:color="auto"/>
            <w:left w:val="none" w:sz="0" w:space="0" w:color="auto"/>
            <w:bottom w:val="none" w:sz="0" w:space="0" w:color="auto"/>
            <w:right w:val="none" w:sz="0" w:space="0" w:color="auto"/>
          </w:divBdr>
        </w:div>
        <w:div w:id="2106337176">
          <w:marLeft w:val="0"/>
          <w:marRight w:val="0"/>
          <w:marTop w:val="240"/>
          <w:marBottom w:val="240"/>
          <w:divBdr>
            <w:top w:val="none" w:sz="0" w:space="0" w:color="auto"/>
            <w:left w:val="none" w:sz="0" w:space="0" w:color="auto"/>
            <w:bottom w:val="none" w:sz="0" w:space="0" w:color="auto"/>
            <w:right w:val="none" w:sz="0" w:space="0" w:color="auto"/>
          </w:divBdr>
        </w:div>
        <w:div w:id="385951810">
          <w:marLeft w:val="0"/>
          <w:marRight w:val="0"/>
          <w:marTop w:val="240"/>
          <w:marBottom w:val="240"/>
          <w:divBdr>
            <w:top w:val="none" w:sz="0" w:space="0" w:color="auto"/>
            <w:left w:val="none" w:sz="0" w:space="0" w:color="auto"/>
            <w:bottom w:val="none" w:sz="0" w:space="0" w:color="auto"/>
            <w:right w:val="none" w:sz="0" w:space="0" w:color="auto"/>
          </w:divBdr>
        </w:div>
        <w:div w:id="1879007329">
          <w:marLeft w:val="0"/>
          <w:marRight w:val="0"/>
          <w:marTop w:val="240"/>
          <w:marBottom w:val="240"/>
          <w:divBdr>
            <w:top w:val="none" w:sz="0" w:space="0" w:color="auto"/>
            <w:left w:val="none" w:sz="0" w:space="0" w:color="auto"/>
            <w:bottom w:val="none" w:sz="0" w:space="0" w:color="auto"/>
            <w:right w:val="none" w:sz="0" w:space="0" w:color="auto"/>
          </w:divBdr>
        </w:div>
      </w:divsChild>
    </w:div>
    <w:div w:id="1581060925">
      <w:bodyDiv w:val="1"/>
      <w:marLeft w:val="0"/>
      <w:marRight w:val="0"/>
      <w:marTop w:val="0"/>
      <w:marBottom w:val="0"/>
      <w:divBdr>
        <w:top w:val="none" w:sz="0" w:space="0" w:color="auto"/>
        <w:left w:val="none" w:sz="0" w:space="0" w:color="auto"/>
        <w:bottom w:val="none" w:sz="0" w:space="0" w:color="auto"/>
        <w:right w:val="none" w:sz="0" w:space="0" w:color="auto"/>
      </w:divBdr>
      <w:divsChild>
        <w:div w:id="1568103607">
          <w:marLeft w:val="0"/>
          <w:marRight w:val="0"/>
          <w:marTop w:val="240"/>
          <w:marBottom w:val="240"/>
          <w:divBdr>
            <w:top w:val="none" w:sz="0" w:space="0" w:color="auto"/>
            <w:left w:val="none" w:sz="0" w:space="0" w:color="auto"/>
            <w:bottom w:val="none" w:sz="0" w:space="0" w:color="auto"/>
            <w:right w:val="none" w:sz="0" w:space="0" w:color="auto"/>
          </w:divBdr>
        </w:div>
        <w:div w:id="112939932">
          <w:marLeft w:val="0"/>
          <w:marRight w:val="0"/>
          <w:marTop w:val="240"/>
          <w:marBottom w:val="240"/>
          <w:divBdr>
            <w:top w:val="none" w:sz="0" w:space="0" w:color="auto"/>
            <w:left w:val="none" w:sz="0" w:space="0" w:color="auto"/>
            <w:bottom w:val="none" w:sz="0" w:space="0" w:color="auto"/>
            <w:right w:val="none" w:sz="0" w:space="0" w:color="auto"/>
          </w:divBdr>
        </w:div>
        <w:div w:id="671252467">
          <w:marLeft w:val="0"/>
          <w:marRight w:val="0"/>
          <w:marTop w:val="240"/>
          <w:marBottom w:val="240"/>
          <w:divBdr>
            <w:top w:val="none" w:sz="0" w:space="0" w:color="auto"/>
            <w:left w:val="none" w:sz="0" w:space="0" w:color="auto"/>
            <w:bottom w:val="none" w:sz="0" w:space="0" w:color="auto"/>
            <w:right w:val="none" w:sz="0" w:space="0" w:color="auto"/>
          </w:divBdr>
        </w:div>
        <w:div w:id="9105783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usda.gov/carson/" TargetMode="External"/><Relationship Id="rId18" Type="http://schemas.openxmlformats.org/officeDocument/2006/relationships/hyperlink" Target="https://www.fs.usda.gov/detail/carson/fire/?cid=fseprd12058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chary.behrens@usda.gov" TargetMode="External"/><Relationship Id="rId17" Type="http://schemas.openxmlformats.org/officeDocument/2006/relationships/hyperlink" Target="https://inciweb.wildfire.gov/incident-information/nmcaf-north-hart-prescribed-fire" TargetMode="External"/><Relationship Id="rId2" Type="http://schemas.openxmlformats.org/officeDocument/2006/relationships/customXml" Target="../customXml/item2.xml"/><Relationship Id="rId16" Type="http://schemas.openxmlformats.org/officeDocument/2006/relationships/hyperlink" Target="https://www.fs.usda.gov/Internet/FSE_DOCUMENTS/fseprd1208360.pdf" TargetMode="External"/><Relationship Id="rId20" Type="http://schemas.openxmlformats.org/officeDocument/2006/relationships/hyperlink" Target="https://inciweb.wildfire.gov/incident-information/nmcaf-powderhouse-prescribed-f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s.usda.gov/Internet/FSE_DOCUMENTS/fseprd1040268.pdf" TargetMode="External"/><Relationship Id="rId10" Type="http://schemas.openxmlformats.org/officeDocument/2006/relationships/endnotes" Target="endnotes.xml"/><Relationship Id="rId19" Type="http://schemas.openxmlformats.org/officeDocument/2006/relationships/hyperlink" Target="https://www.fs.usda.gov/goto/CarsonR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dturnerreserves.com/vermej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doshieHolman\Desktop\News%20Releas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2" ma:contentTypeDescription="Create a new document." ma:contentTypeScope="" ma:versionID="3ae6a9c76c1dd2ad786f00990de25413">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0342da86d52bb6f6aab688a0c6d32c1b"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News Release</TemplateType>
  </documentManagement>
</p:properties>
</file>

<file path=customXml/itemProps1.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2.xml><?xml version="1.0" encoding="utf-8"?>
<ds:datastoreItem xmlns:ds="http://schemas.openxmlformats.org/officeDocument/2006/customXml" ds:itemID="{7AF73257-6204-46F0-8672-7B3445C3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0BCBD-5CA9-45E5-B073-8ED1FC8F5384}">
  <ds:schemaRefs>
    <ds:schemaRef ds:uri="http://schemas.microsoft.com/sharepoint/v3/contenttype/forms"/>
  </ds:schemaRefs>
</ds:datastoreItem>
</file>

<file path=customXml/itemProps4.xml><?xml version="1.0" encoding="utf-8"?>
<ds:datastoreItem xmlns:ds="http://schemas.openxmlformats.org/officeDocument/2006/customXml" ds:itemID="{352CA5DF-F5A7-4A6A-A34B-DD35AB0979CF}">
  <ds:schemaRefs>
    <ds:schemaRef ds:uri="http://schemas.microsoft.com/office/2006/metadata/properties"/>
    <ds:schemaRef ds:uri="http://schemas.microsoft.com/office/infopath/2007/PartnerControls"/>
    <ds:schemaRef ds:uri="b24a63ef-dbb9-46e9-b1bb-451032127b0b"/>
  </ds:schemaRefs>
</ds:datastoreItem>
</file>

<file path=docProps/app.xml><?xml version="1.0" encoding="utf-8"?>
<Properties xmlns="http://schemas.openxmlformats.org/officeDocument/2006/extended-properties" xmlns:vt="http://schemas.openxmlformats.org/officeDocument/2006/docPropsVTypes">
  <Template>News Release Template (1)</Template>
  <TotalTime>1939</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Holman, Ladoshie - FS, TAOS, NM</dc:creator>
  <cp:keywords/>
  <dc:description/>
  <cp:lastModifiedBy>Behrens, Zachary - FS, NM</cp:lastModifiedBy>
  <cp:revision>43</cp:revision>
  <cp:lastPrinted>2024-10-23T17:08:00Z</cp:lastPrinted>
  <dcterms:created xsi:type="dcterms:W3CDTF">2024-10-04T14:17:00Z</dcterms:created>
  <dcterms:modified xsi:type="dcterms:W3CDTF">2024-10-23T18:51:00Z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0x010100D4E4AE954D86414899C03B0D9F94B945</vt:lpwstr>
  </property>
</Properties>
</file>